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F2" w:rsidRPr="00824D71" w:rsidRDefault="00B25DF2" w:rsidP="00B25DF2">
      <w:pPr>
        <w:tabs>
          <w:tab w:val="center" w:pos="4678"/>
        </w:tabs>
        <w:suppressAutoHyphens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24D71">
        <w:rPr>
          <w:rFonts w:ascii="Times New Roman" w:hAnsi="Times New Roman"/>
          <w:b/>
          <w:sz w:val="32"/>
          <w:szCs w:val="32"/>
          <w:lang w:val="ru-RU"/>
        </w:rPr>
        <w:t xml:space="preserve">Опросный лист для газовых </w:t>
      </w:r>
      <w:proofErr w:type="spellStart"/>
      <w:r w:rsidRPr="00824D71">
        <w:rPr>
          <w:rFonts w:ascii="Times New Roman" w:hAnsi="Times New Roman"/>
          <w:b/>
          <w:sz w:val="32"/>
          <w:szCs w:val="32"/>
          <w:lang w:val="ru-RU"/>
        </w:rPr>
        <w:t>инсинераторных</w:t>
      </w:r>
      <w:proofErr w:type="spellEnd"/>
      <w:r w:rsidRPr="00824D71">
        <w:rPr>
          <w:rFonts w:ascii="Times New Roman" w:hAnsi="Times New Roman"/>
          <w:b/>
          <w:sz w:val="32"/>
          <w:szCs w:val="32"/>
          <w:lang w:val="ru-RU"/>
        </w:rPr>
        <w:t xml:space="preserve"> горелок</w:t>
      </w:r>
      <w:r w:rsidR="00824D71" w:rsidRPr="00824D71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824D71" w:rsidRPr="00824D71">
        <w:rPr>
          <w:rFonts w:ascii="Times New Roman" w:hAnsi="Times New Roman"/>
          <w:b/>
          <w:sz w:val="32"/>
          <w:szCs w:val="32"/>
          <w:lang w:val="en-US"/>
        </w:rPr>
        <w:t>Duiker</w:t>
      </w:r>
    </w:p>
    <w:p w:rsidR="00B25DF2" w:rsidRPr="00B25DF2" w:rsidRDefault="00B25DF2" w:rsidP="00B25DF2">
      <w:pPr>
        <w:tabs>
          <w:tab w:val="left" w:pos="851"/>
          <w:tab w:val="left" w:pos="3685"/>
          <w:tab w:val="left" w:pos="6520"/>
        </w:tabs>
        <w:suppressAutoHyphens/>
        <w:spacing w:line="360" w:lineRule="auto"/>
        <w:rPr>
          <w:rFonts w:ascii="CG Times" w:hAnsi="CG Times"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3"/>
      </w:tblGrid>
      <w:tr w:rsidR="00B25DF2" w:rsidRPr="00B25DF2" w:rsidTr="00784AA3">
        <w:tc>
          <w:tcPr>
            <w:tcW w:w="9492" w:type="dxa"/>
            <w:gridSpan w:val="4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ru-RU"/>
              </w:rPr>
            </w:pPr>
            <w:r w:rsidRPr="00B25DF2">
              <w:rPr>
                <w:rFonts w:ascii="Times New Roman" w:hAnsi="Times New Roman"/>
                <w:b/>
                <w:sz w:val="24"/>
                <w:lang w:val="ru-RU"/>
              </w:rPr>
              <w:t>Основная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информация</w:t>
            </w:r>
          </w:p>
        </w:tc>
      </w:tr>
      <w:tr w:rsidR="00B25DF2" w:rsidRPr="00B25DF2" w:rsidTr="00784AA3"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Компания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B25DF2" w:rsidRPr="00B25DF2" w:rsidTr="00784AA3"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Клиент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Сайт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B25DF2" w:rsidRPr="00B25DF2" w:rsidTr="00784AA3"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Адрес корреспонденции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Референция клиента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B25DF2" w:rsidRPr="00B25DF2" w:rsidTr="00784AA3"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Тел/факс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Контакты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B25DF2" w:rsidRDefault="00B25DF2" w:rsidP="00B25DF2">
      <w:pPr>
        <w:tabs>
          <w:tab w:val="left" w:pos="851"/>
          <w:tab w:val="left" w:pos="3685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80"/>
      </w:tblGrid>
      <w:tr w:rsidR="00B25DF2" w:rsidRPr="00B25DF2" w:rsidTr="00784AA3">
        <w:tc>
          <w:tcPr>
            <w:tcW w:w="9494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Описание требуемого оборудования</w:t>
            </w:r>
            <w:r w:rsidRPr="00B25DF2">
              <w:rPr>
                <w:rFonts w:ascii="Times New Roman" w:hAnsi="Times New Roman"/>
                <w:b/>
                <w:sz w:val="24"/>
                <w:lang w:val="en-GB"/>
              </w:rPr>
              <w:t>:</w:t>
            </w:r>
          </w:p>
        </w:tc>
      </w:tr>
      <w:tr w:rsidR="00B25DF2" w:rsidRPr="00B25DF2" w:rsidTr="00784AA3">
        <w:tc>
          <w:tcPr>
            <w:tcW w:w="9494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B25DF2" w:rsidRPr="00B25DF2" w:rsidTr="00784AA3">
        <w:tc>
          <w:tcPr>
            <w:tcW w:w="9494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B25DF2" w:rsidRPr="00B25DF2" w:rsidTr="00784AA3">
        <w:tc>
          <w:tcPr>
            <w:tcW w:w="9494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B25DF2" w:rsidRPr="00B25DF2" w:rsidTr="00784AA3">
        <w:tc>
          <w:tcPr>
            <w:tcW w:w="3614" w:type="dxa"/>
          </w:tcPr>
          <w:p w:rsidR="00B25DF2" w:rsidRPr="00B25DF2" w:rsidRDefault="00B25DF2" w:rsidP="00B25DF2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Установка</w:t>
            </w:r>
            <w:r w:rsidR="005473C2">
              <w:rPr>
                <w:rFonts w:ascii="Times New Roman" w:hAnsi="Times New Roman"/>
                <w:b/>
                <w:lang w:val="ru-RU"/>
              </w:rPr>
              <w:t>?</w:t>
            </w:r>
          </w:p>
        </w:tc>
        <w:tc>
          <w:tcPr>
            <w:tcW w:w="5880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Существующее</w:t>
            </w:r>
            <w:r>
              <w:rPr>
                <w:rFonts w:ascii="Times New Roman" w:hAnsi="Times New Roman"/>
                <w:b/>
                <w:lang w:val="en-GB"/>
              </w:rPr>
              <w:t>/</w:t>
            </w:r>
            <w:r>
              <w:rPr>
                <w:rFonts w:ascii="Times New Roman" w:hAnsi="Times New Roman"/>
                <w:b/>
                <w:lang w:val="ru-RU"/>
              </w:rPr>
              <w:t>Новое</w:t>
            </w:r>
          </w:p>
        </w:tc>
      </w:tr>
      <w:tr w:rsidR="00B25DF2" w:rsidRPr="00B25DF2" w:rsidTr="00784AA3">
        <w:tc>
          <w:tcPr>
            <w:tcW w:w="3614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Рисунки/спецификация</w:t>
            </w:r>
          </w:p>
        </w:tc>
        <w:tc>
          <w:tcPr>
            <w:tcW w:w="5880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Да/нет</w:t>
            </w:r>
          </w:p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Если да, приложите</w:t>
            </w:r>
          </w:p>
        </w:tc>
      </w:tr>
      <w:tr w:rsidR="00B25DF2" w:rsidRPr="00B25DF2" w:rsidTr="00784AA3">
        <w:tc>
          <w:tcPr>
            <w:tcW w:w="3614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Внутренний диаметр</w:t>
            </w:r>
          </w:p>
        </w:tc>
        <w:tc>
          <w:tcPr>
            <w:tcW w:w="5880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3614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Внутренняя длина</w:t>
            </w:r>
          </w:p>
        </w:tc>
        <w:tc>
          <w:tcPr>
            <w:tcW w:w="5880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3614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Перегородка</w:t>
            </w:r>
          </w:p>
        </w:tc>
        <w:tc>
          <w:tcPr>
            <w:tcW w:w="5880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Частичня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>/</w:t>
            </w:r>
            <w:r>
              <w:rPr>
                <w:rFonts w:ascii="Times New Roman" w:hAnsi="Times New Roman"/>
                <w:b/>
                <w:lang w:val="ru-RU"/>
              </w:rPr>
              <w:t>Цельная</w:t>
            </w:r>
          </w:p>
        </w:tc>
      </w:tr>
      <w:tr w:rsidR="00B25DF2" w:rsidRPr="00B25DF2" w:rsidTr="00784AA3">
        <w:tc>
          <w:tcPr>
            <w:tcW w:w="3614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Конструктор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инсинератора</w:t>
            </w:r>
            <w:proofErr w:type="spellEnd"/>
          </w:p>
        </w:tc>
        <w:tc>
          <w:tcPr>
            <w:tcW w:w="5880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3614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Изготовитель горелки</w:t>
            </w:r>
          </w:p>
        </w:tc>
        <w:tc>
          <w:tcPr>
            <w:tcW w:w="5880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3614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Год ввода в эксплуатацию</w:t>
            </w:r>
          </w:p>
        </w:tc>
        <w:tc>
          <w:tcPr>
            <w:tcW w:w="5880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B25DF2" w:rsidRPr="00E02209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Theme="minorHAnsi" w:hAnsiTheme="minorHAnsi"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5"/>
      </w:tblGrid>
      <w:tr w:rsidR="00B25DF2" w:rsidRPr="00B25DF2" w:rsidTr="00784AA3">
        <w:tc>
          <w:tcPr>
            <w:tcW w:w="9494" w:type="dxa"/>
            <w:gridSpan w:val="4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Есть ли у вас следующие проблемы</w:t>
            </w:r>
            <w:r w:rsidR="005D5894">
              <w:rPr>
                <w:rFonts w:ascii="Times New Roman" w:hAnsi="Times New Roman"/>
                <w:b/>
                <w:sz w:val="24"/>
                <w:lang w:val="ru-RU"/>
              </w:rPr>
              <w:t>? (только для работающих установок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</w:tr>
      <w:tr w:rsidR="00B25DF2" w:rsidRPr="00B25DF2" w:rsidTr="00B25DF2"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Высокий уровень выбросов</w:t>
            </w:r>
            <w:r w:rsidRPr="00B25DF2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Высокое содержание</w:t>
            </w:r>
            <w:r w:rsidRPr="00B25DF2">
              <w:rPr>
                <w:rFonts w:ascii="Times New Roman" w:hAnsi="Times New Roman"/>
                <w:b/>
                <w:lang w:val="en-GB"/>
              </w:rPr>
              <w:t xml:space="preserve"> O</w:t>
            </w:r>
            <w:r w:rsidRPr="00B25DF2">
              <w:rPr>
                <w:rFonts w:ascii="Times New Roman" w:hAnsi="Times New Roman"/>
                <w:b/>
                <w:vertAlign w:val="subscript"/>
                <w:lang w:val="en-GB"/>
              </w:rPr>
              <w:t>2</w:t>
            </w:r>
          </w:p>
        </w:tc>
        <w:tc>
          <w:tcPr>
            <w:tcW w:w="2375" w:type="dxa"/>
          </w:tcPr>
          <w:p w:rsidR="00B25DF2" w:rsidRDefault="00B25DF2" w:rsidP="00B25DF2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B25DF2" w:rsidRPr="00B25DF2" w:rsidTr="00B25DF2"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Высокий уровень потребления топлива</w:t>
            </w:r>
          </w:p>
        </w:tc>
        <w:tc>
          <w:tcPr>
            <w:tcW w:w="2373" w:type="dxa"/>
          </w:tcPr>
          <w:p w:rsidR="00B25DF2" w:rsidRDefault="00B25DF2" w:rsidP="00B25DF2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Слабый контроль воздуха</w:t>
            </w:r>
          </w:p>
        </w:tc>
        <w:tc>
          <w:tcPr>
            <w:tcW w:w="2375" w:type="dxa"/>
          </w:tcPr>
          <w:p w:rsidR="00B25DF2" w:rsidRDefault="00B25DF2" w:rsidP="00B25DF2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B25DF2" w:rsidRPr="00B25DF2" w:rsidTr="00B25DF2"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Обратный выхлоп</w:t>
            </w:r>
          </w:p>
        </w:tc>
        <w:tc>
          <w:tcPr>
            <w:tcW w:w="2373" w:type="dxa"/>
          </w:tcPr>
          <w:p w:rsidR="00B25DF2" w:rsidRDefault="00B25DF2" w:rsidP="00B25DF2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Несгорающие</w:t>
            </w:r>
            <w:r>
              <w:rPr>
                <w:rFonts w:ascii="Times New Roman" w:hAnsi="Times New Roman"/>
                <w:b/>
                <w:lang w:val="en-GB"/>
              </w:rPr>
              <w:t xml:space="preserve"> HC</w:t>
            </w:r>
          </w:p>
        </w:tc>
        <w:tc>
          <w:tcPr>
            <w:tcW w:w="2375" w:type="dxa"/>
          </w:tcPr>
          <w:p w:rsidR="00B25DF2" w:rsidRDefault="00B25DF2" w:rsidP="00B25DF2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B25DF2" w:rsidRPr="00B25DF2" w:rsidTr="00B25DF2"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Частый ремонт</w:t>
            </w:r>
          </w:p>
        </w:tc>
        <w:tc>
          <w:tcPr>
            <w:tcW w:w="2373" w:type="dxa"/>
          </w:tcPr>
          <w:p w:rsidR="00B25DF2" w:rsidRDefault="00B25DF2" w:rsidP="00B25DF2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Сильный шум</w:t>
            </w:r>
          </w:p>
        </w:tc>
        <w:tc>
          <w:tcPr>
            <w:tcW w:w="2375" w:type="dxa"/>
          </w:tcPr>
          <w:p w:rsidR="00B25DF2" w:rsidRDefault="00B25DF2" w:rsidP="00B25DF2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B25DF2" w:rsidRPr="00B25DF2" w:rsidTr="00B25DF2"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Проблемы с выключением</w:t>
            </w:r>
          </w:p>
        </w:tc>
        <w:tc>
          <w:tcPr>
            <w:tcW w:w="2373" w:type="dxa"/>
          </w:tcPr>
          <w:p w:rsidR="00B25DF2" w:rsidRDefault="00B25DF2" w:rsidP="00B25DF2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Нестабильное горение</w:t>
            </w:r>
          </w:p>
        </w:tc>
        <w:tc>
          <w:tcPr>
            <w:tcW w:w="2375" w:type="dxa"/>
          </w:tcPr>
          <w:p w:rsidR="00B25DF2" w:rsidRDefault="00B25DF2" w:rsidP="00B25DF2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B25DF2" w:rsidRPr="00B25DF2" w:rsidTr="00B25DF2"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Снижение производительности</w:t>
            </w:r>
          </w:p>
        </w:tc>
        <w:tc>
          <w:tcPr>
            <w:tcW w:w="2373" w:type="dxa"/>
          </w:tcPr>
          <w:p w:rsidR="00B25DF2" w:rsidRDefault="00B25DF2" w:rsidP="00B25DF2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Плохой уровень смешивания</w:t>
            </w:r>
          </w:p>
        </w:tc>
        <w:tc>
          <w:tcPr>
            <w:tcW w:w="2375" w:type="dxa"/>
          </w:tcPr>
          <w:p w:rsidR="00B25DF2" w:rsidRDefault="00B25DF2" w:rsidP="00B25DF2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  <w:tr w:rsidR="00B25DF2" w:rsidRPr="00B25DF2" w:rsidTr="00B25DF2"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Неравномерное распределение тепла</w:t>
            </w:r>
          </w:p>
        </w:tc>
        <w:tc>
          <w:tcPr>
            <w:tcW w:w="2373" w:type="dxa"/>
          </w:tcPr>
          <w:p w:rsidR="00B25DF2" w:rsidRDefault="00B25DF2" w:rsidP="00B25DF2">
            <w:pPr>
              <w:jc w:val="center"/>
            </w:pPr>
            <w:r w:rsidRPr="006F0387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  <w:tc>
          <w:tcPr>
            <w:tcW w:w="2373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Коррозия</w:t>
            </w:r>
          </w:p>
        </w:tc>
        <w:tc>
          <w:tcPr>
            <w:tcW w:w="2375" w:type="dxa"/>
          </w:tcPr>
          <w:p w:rsidR="00B25DF2" w:rsidRDefault="00B25DF2" w:rsidP="00B25DF2">
            <w:pPr>
              <w:jc w:val="center"/>
            </w:pPr>
            <w:r w:rsidRPr="0003273A"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</w:tbl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730"/>
        <w:gridCol w:w="972"/>
        <w:gridCol w:w="972"/>
        <w:gridCol w:w="972"/>
        <w:gridCol w:w="972"/>
        <w:gridCol w:w="1667"/>
        <w:gridCol w:w="2215"/>
        <w:gridCol w:w="6"/>
      </w:tblGrid>
      <w:tr w:rsidR="00B25DF2" w:rsidRPr="00B25DF2" w:rsidTr="00784AA3">
        <w:tc>
          <w:tcPr>
            <w:tcW w:w="9426" w:type="dxa"/>
            <w:gridSpan w:val="9"/>
          </w:tcPr>
          <w:p w:rsidR="00B25DF2" w:rsidRPr="005D5894" w:rsidRDefault="005D5894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Данные</w:t>
            </w:r>
          </w:p>
        </w:tc>
      </w:tr>
      <w:tr w:rsidR="00B25DF2" w:rsidRPr="00B25DF2" w:rsidTr="00784AA3">
        <w:tc>
          <w:tcPr>
            <w:tcW w:w="1651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887" w:type="dxa"/>
            <w:gridSpan w:val="4"/>
            <w:tcBorders>
              <w:right w:val="nil"/>
            </w:tcBorders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В</w:t>
            </w:r>
            <w:proofErr w:type="spellStart"/>
            <w:r w:rsidRPr="00B25DF2">
              <w:rPr>
                <w:rFonts w:ascii="Times New Roman" w:hAnsi="Times New Roman" w:hint="eastAsia"/>
                <w:b/>
                <w:lang w:val="en-GB"/>
              </w:rPr>
              <w:t>ид</w:t>
            </w:r>
            <w:proofErr w:type="spellEnd"/>
            <w:r w:rsidRPr="00B25DF2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B25DF2">
              <w:rPr>
                <w:rFonts w:ascii="Times New Roman" w:hAnsi="Times New Roman" w:hint="eastAsia"/>
                <w:b/>
                <w:lang w:val="en-GB"/>
              </w:rPr>
              <w:t>отходов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5DF2" w:rsidRPr="00072397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Топливный газ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5DF2" w:rsidRPr="00072397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Дымовой газ</w:t>
            </w:r>
          </w:p>
        </w:tc>
      </w:tr>
      <w:tr w:rsidR="00B25DF2" w:rsidRPr="00B25DF2" w:rsidTr="00784AA3">
        <w:tc>
          <w:tcPr>
            <w:tcW w:w="1651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A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B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</w:p>
        </w:tc>
        <w:tc>
          <w:tcPr>
            <w:tcW w:w="972" w:type="dxa"/>
            <w:tcBorders>
              <w:right w:val="nil"/>
            </w:tcBorders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D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6" w:type="dxa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Уровень потока</w:t>
            </w: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max</w:t>
            </w:r>
          </w:p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norm</w:t>
            </w:r>
          </w:p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min</w:t>
            </w:r>
          </w:p>
        </w:tc>
        <w:tc>
          <w:tcPr>
            <w:tcW w:w="972" w:type="dxa"/>
            <w:tcBorders>
              <w:left w:val="nil"/>
            </w:tcBorders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9422" w:type="dxa"/>
            <w:gridSpan w:val="8"/>
          </w:tcPr>
          <w:p w:rsidR="00B25DF2" w:rsidRPr="00072397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Состав</w:t>
            </w: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1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4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5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6</w:t>
            </w: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+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CO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CO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smartTag w:uri="urn:schemas-microsoft-com:office:smarttags" w:element="place">
              <w:r w:rsidRPr="00B25DF2">
                <w:rPr>
                  <w:rFonts w:ascii="Times New Roman" w:hAnsi="Times New Roman"/>
                  <w:b/>
                  <w:sz w:val="18"/>
                  <w:lang w:val="en-GB"/>
                </w:rPr>
                <w:t>COS</w:t>
              </w:r>
            </w:smartTag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CS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H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H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O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H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S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N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O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SO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NH</w:t>
            </w:r>
            <w:r w:rsidRPr="00B25DF2">
              <w:rPr>
                <w:rFonts w:ascii="Times New Roman" w:hAnsi="Times New Roman"/>
                <w:b/>
                <w:sz w:val="18"/>
                <w:vertAlign w:val="subscript"/>
                <w:lang w:val="en-GB"/>
              </w:rPr>
              <w:t>3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Температура</w:t>
            </w:r>
            <w:r w:rsidR="00B25DF2" w:rsidRPr="00B25DF2">
              <w:rPr>
                <w:rFonts w:ascii="Times New Roman" w:hAnsi="Times New Roman"/>
                <w:b/>
                <w:sz w:val="18"/>
                <w:lang w:val="en-GB"/>
              </w:rPr>
              <w:t>°C/°F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Давление</w:t>
            </w:r>
            <w:r w:rsidR="00B25DF2" w:rsidRPr="00B25DF2">
              <w:rPr>
                <w:rFonts w:ascii="Times New Roman" w:hAnsi="Times New Roman"/>
                <w:b/>
                <w:sz w:val="18"/>
                <w:lang w:val="en-GB"/>
              </w:rPr>
              <w:t xml:space="preserve"> </w:t>
            </w:r>
            <w:proofErr w:type="spellStart"/>
            <w:r w:rsidR="00B25DF2" w:rsidRPr="00B25DF2">
              <w:rPr>
                <w:rFonts w:ascii="Times New Roman" w:hAnsi="Times New Roman"/>
                <w:b/>
                <w:sz w:val="18"/>
                <w:lang w:val="en-GB"/>
              </w:rPr>
              <w:t>psia</w:t>
            </w:r>
            <w:proofErr w:type="spellEnd"/>
            <w:r w:rsidR="00B25DF2" w:rsidRPr="00B25DF2">
              <w:rPr>
                <w:rFonts w:ascii="Times New Roman" w:hAnsi="Times New Roman"/>
                <w:b/>
                <w:sz w:val="18"/>
                <w:lang w:val="en-GB"/>
              </w:rPr>
              <w:t>/</w:t>
            </w:r>
            <w:proofErr w:type="spellStart"/>
            <w:r w:rsidR="00B25DF2" w:rsidRPr="00B25DF2">
              <w:rPr>
                <w:rFonts w:ascii="Times New Roman" w:hAnsi="Times New Roman"/>
                <w:b/>
                <w:sz w:val="18"/>
                <w:lang w:val="en-GB"/>
              </w:rPr>
              <w:t>bara</w:t>
            </w:r>
            <w:proofErr w:type="spellEnd"/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MW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blPrEx>
          <w:tblCellMar>
            <w:left w:w="71" w:type="dxa"/>
            <w:right w:w="71" w:type="dxa"/>
          </w:tblCellMar>
        </w:tblPrEx>
        <w:trPr>
          <w:gridAfter w:val="1"/>
          <w:wAfter w:w="5" w:type="dxa"/>
        </w:trPr>
        <w:tc>
          <w:tcPr>
            <w:tcW w:w="1652" w:type="dxa"/>
            <w:gridSpan w:val="2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18"/>
                <w:lang w:val="en-GB"/>
              </w:rPr>
            </w:pPr>
            <w:r w:rsidRPr="00B25DF2">
              <w:rPr>
                <w:rFonts w:ascii="Times New Roman" w:hAnsi="Times New Roman"/>
                <w:b/>
                <w:sz w:val="18"/>
                <w:lang w:val="en-GB"/>
              </w:rPr>
              <w:t>LHV</w:t>
            </w: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72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66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15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B25DF2" w:rsidRPr="00B25DF2" w:rsidTr="00784AA3">
        <w:tc>
          <w:tcPr>
            <w:tcW w:w="9494" w:type="dxa"/>
            <w:gridSpan w:val="2"/>
          </w:tcPr>
          <w:p w:rsidR="00B25DF2" w:rsidRPr="00072397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Условия производства</w:t>
            </w:r>
          </w:p>
        </w:tc>
      </w:tr>
      <w:tr w:rsidR="00B25DF2" w:rsidRPr="00B25DF2" w:rsidTr="00784AA3">
        <w:tc>
          <w:tcPr>
            <w:tcW w:w="4747" w:type="dxa"/>
          </w:tcPr>
          <w:p w:rsidR="00B25DF2" w:rsidRPr="00072397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Доступная область построения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7" w:type="dxa"/>
          </w:tcPr>
          <w:p w:rsidR="00B25DF2" w:rsidRPr="00072397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Установка</w:t>
            </w:r>
          </w:p>
        </w:tc>
        <w:tc>
          <w:tcPr>
            <w:tcW w:w="4747" w:type="dxa"/>
          </w:tcPr>
          <w:p w:rsidR="00B25DF2" w:rsidRPr="00072397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Горизонтальная/вертикальная</w:t>
            </w:r>
          </w:p>
        </w:tc>
      </w:tr>
      <w:tr w:rsidR="00B25DF2" w:rsidRPr="00B25DF2" w:rsidTr="00784AA3">
        <w:tc>
          <w:tcPr>
            <w:tcW w:w="4747" w:type="dxa"/>
          </w:tcPr>
          <w:p w:rsidR="00B25DF2" w:rsidRPr="00072397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Минимальная высота шахты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B25DF2">
              <w:rPr>
                <w:rFonts w:ascii="Times New Roman" w:hAnsi="Times New Roman"/>
                <w:b/>
                <w:lang w:val="en-GB"/>
              </w:rPr>
              <w:t>Flue gas exit temperature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7" w:type="dxa"/>
          </w:tcPr>
          <w:p w:rsidR="00B25DF2" w:rsidRPr="00072397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Тяга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7" w:type="dxa"/>
          </w:tcPr>
          <w:p w:rsidR="00B25DF2" w:rsidRPr="00072397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Температура сжигания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7" w:type="dxa"/>
          </w:tcPr>
          <w:p w:rsidR="00B25DF2" w:rsidRPr="00072397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Время удержания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7" w:type="dxa"/>
          </w:tcPr>
          <w:p w:rsidR="00B25DF2" w:rsidRPr="00B25DF2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Максимальный выброс</w:t>
            </w:r>
            <w:r w:rsidR="00B25DF2" w:rsidRPr="00B25DF2">
              <w:rPr>
                <w:rFonts w:ascii="Times New Roman" w:hAnsi="Times New Roman"/>
                <w:b/>
                <w:lang w:val="en-GB"/>
              </w:rPr>
              <w:t xml:space="preserve"> H</w:t>
            </w:r>
            <w:r w:rsidR="00B25DF2" w:rsidRPr="00B25DF2">
              <w:rPr>
                <w:rFonts w:ascii="Times New Roman" w:hAnsi="Times New Roman"/>
                <w:b/>
                <w:vertAlign w:val="subscript"/>
                <w:lang w:val="en-GB"/>
              </w:rPr>
              <w:t>2</w:t>
            </w:r>
            <w:r w:rsidR="00B25DF2" w:rsidRPr="00B25DF2">
              <w:rPr>
                <w:rFonts w:ascii="Times New Roman" w:hAnsi="Times New Roman"/>
                <w:b/>
                <w:lang w:val="en-GB"/>
              </w:rPr>
              <w:t>S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7" w:type="dxa"/>
          </w:tcPr>
          <w:p w:rsidR="00B25DF2" w:rsidRPr="00B25DF2" w:rsidRDefault="00072397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Максимальный выброс </w:t>
            </w:r>
            <w:r w:rsidR="00B25DF2" w:rsidRPr="00B25DF2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="00B25DF2" w:rsidRPr="00B25DF2">
              <w:rPr>
                <w:rFonts w:ascii="Times New Roman" w:hAnsi="Times New Roman"/>
                <w:b/>
                <w:lang w:val="en-GB"/>
              </w:rPr>
              <w:t>Nox</w:t>
            </w:r>
            <w:proofErr w:type="spellEnd"/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7" w:type="dxa"/>
          </w:tcPr>
          <w:p w:rsidR="00B25DF2" w:rsidRPr="00B25DF2" w:rsidRDefault="00072397" w:rsidP="00072397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Максимальный выброс </w:t>
            </w:r>
            <w:r w:rsidR="00B25DF2" w:rsidRPr="00B25DF2">
              <w:rPr>
                <w:rFonts w:ascii="Times New Roman" w:hAnsi="Times New Roman"/>
                <w:b/>
                <w:lang w:val="en-GB"/>
              </w:rPr>
              <w:t>CO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7" w:type="dxa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Температура внешней оболочки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7" w:type="dxa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Теплозащитный экран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B25DF2" w:rsidRPr="00B25DF2" w:rsidTr="00784AA3">
        <w:tc>
          <w:tcPr>
            <w:tcW w:w="9494" w:type="dxa"/>
            <w:gridSpan w:val="2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Энергоносители</w:t>
            </w:r>
          </w:p>
        </w:tc>
      </w:tr>
      <w:tr w:rsidR="00B25DF2" w:rsidRPr="00B25DF2" w:rsidTr="00784AA3">
        <w:tc>
          <w:tcPr>
            <w:tcW w:w="4747" w:type="dxa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Поток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B25DF2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B25DF2" w:rsidRPr="00B25DF2" w:rsidTr="00784AA3">
        <w:tc>
          <w:tcPr>
            <w:tcW w:w="4747" w:type="dxa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Азот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7" w:type="dxa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Сжатый воздух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B25DF2">
              <w:rPr>
                <w:rFonts w:ascii="Times New Roman" w:hAnsi="Times New Roman"/>
                <w:b/>
                <w:lang w:val="en-GB"/>
              </w:rPr>
              <w:t>E-power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B25DF2" w:rsidRPr="00B25DF2" w:rsidTr="00784AA3">
        <w:tc>
          <w:tcPr>
            <w:tcW w:w="9494" w:type="dxa"/>
            <w:gridSpan w:val="2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Условия среды</w:t>
            </w:r>
          </w:p>
        </w:tc>
      </w:tr>
      <w:tr w:rsidR="00B25DF2" w:rsidRPr="00B25DF2" w:rsidTr="00784AA3">
        <w:tc>
          <w:tcPr>
            <w:tcW w:w="4747" w:type="dxa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Температура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7" w:type="dxa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Скорость ветра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8"/>
      </w:tblGrid>
      <w:tr w:rsidR="00B25DF2" w:rsidRPr="00B25DF2" w:rsidTr="00784AA3">
        <w:tc>
          <w:tcPr>
            <w:tcW w:w="9495" w:type="dxa"/>
            <w:gridSpan w:val="2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Данные конструкции</w:t>
            </w:r>
          </w:p>
        </w:tc>
      </w:tr>
      <w:tr w:rsidR="00B25DF2" w:rsidRPr="00B25DF2" w:rsidTr="00784AA3">
        <w:tc>
          <w:tcPr>
            <w:tcW w:w="4747" w:type="dxa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Применимые коды конструкции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5DF2" w:rsidRPr="00B25DF2" w:rsidTr="00784AA3">
        <w:tc>
          <w:tcPr>
            <w:tcW w:w="4746" w:type="dxa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Определенные материалы</w:t>
            </w:r>
          </w:p>
        </w:tc>
        <w:tc>
          <w:tcPr>
            <w:tcW w:w="4746" w:type="dxa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Металлоконструкция</w:t>
            </w:r>
          </w:p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Огнеупорный материал</w:t>
            </w:r>
          </w:p>
        </w:tc>
      </w:tr>
      <w:tr w:rsidR="00B25DF2" w:rsidRPr="00B25DF2" w:rsidTr="00784AA3">
        <w:tc>
          <w:tcPr>
            <w:tcW w:w="4746" w:type="dxa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Возможны ли эквиваленты</w:t>
            </w:r>
          </w:p>
        </w:tc>
        <w:tc>
          <w:tcPr>
            <w:tcW w:w="4746" w:type="dxa"/>
          </w:tcPr>
          <w:p w:rsidR="00B25DF2" w:rsidRPr="00E02209" w:rsidRDefault="00E02209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Да/нет</w:t>
            </w:r>
          </w:p>
        </w:tc>
      </w:tr>
    </w:tbl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8"/>
      </w:tblGrid>
      <w:tr w:rsidR="00B25DF2" w:rsidRPr="00B25DF2" w:rsidTr="00784AA3">
        <w:tc>
          <w:tcPr>
            <w:tcW w:w="9495" w:type="dxa"/>
            <w:gridSpan w:val="2"/>
          </w:tcPr>
          <w:p w:rsidR="00B25DF2" w:rsidRPr="00824D71" w:rsidRDefault="00824D71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Поверхностная обработка</w:t>
            </w:r>
          </w:p>
        </w:tc>
      </w:tr>
      <w:tr w:rsidR="00B25DF2" w:rsidRPr="00B25DF2" w:rsidTr="00784AA3">
        <w:tc>
          <w:tcPr>
            <w:tcW w:w="4747" w:type="dxa"/>
          </w:tcPr>
          <w:p w:rsidR="00B25DF2" w:rsidRPr="00824D71" w:rsidRDefault="00B25DF2" w:rsidP="00824D71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 w:rsidRPr="00B25DF2">
              <w:rPr>
                <w:rFonts w:ascii="Times New Roman" w:hAnsi="Times New Roman"/>
                <w:b/>
                <w:lang w:val="en-GB"/>
              </w:rPr>
              <w:t xml:space="preserve">Duiker </w:t>
            </w:r>
            <w:r w:rsidR="00824D71">
              <w:rPr>
                <w:rFonts w:ascii="Times New Roman" w:hAnsi="Times New Roman"/>
                <w:b/>
                <w:lang w:val="ru-RU"/>
              </w:rPr>
              <w:t>стандарт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25DF2">
              <w:rPr>
                <w:rFonts w:ascii="Times New Roman" w:hAnsi="Times New Roman"/>
                <w:b/>
                <w:lang w:val="sv-SE"/>
              </w:rPr>
              <w:t>SA 2,5 + 50 micron organic zinc primer</w:t>
            </w:r>
          </w:p>
        </w:tc>
      </w:tr>
      <w:tr w:rsidR="00B25DF2" w:rsidRPr="00B25DF2" w:rsidTr="00784AA3">
        <w:tc>
          <w:tcPr>
            <w:tcW w:w="4747" w:type="dxa"/>
          </w:tcPr>
          <w:p w:rsidR="00B25DF2" w:rsidRPr="00824D71" w:rsidRDefault="00824D71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Другое</w:t>
            </w:r>
          </w:p>
        </w:tc>
        <w:tc>
          <w:tcPr>
            <w:tcW w:w="4747" w:type="dxa"/>
          </w:tcPr>
          <w:p w:rsidR="00B25DF2" w:rsidRPr="00B25DF2" w:rsidRDefault="00B25DF2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B25DF2" w:rsidRDefault="00B25DF2" w:rsidP="00B25DF2">
      <w:pPr>
        <w:tabs>
          <w:tab w:val="left" w:pos="851"/>
          <w:tab w:val="left" w:pos="3685"/>
          <w:tab w:val="left" w:pos="4819"/>
          <w:tab w:val="left" w:pos="6520"/>
        </w:tabs>
        <w:suppressAutoHyphens/>
        <w:spacing w:line="360" w:lineRule="auto"/>
        <w:rPr>
          <w:rFonts w:ascii="CG Times" w:hAnsi="CG Times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25DF2" w:rsidRPr="00B25DF2" w:rsidTr="00784AA3">
        <w:tc>
          <w:tcPr>
            <w:tcW w:w="9495" w:type="dxa"/>
          </w:tcPr>
          <w:p w:rsidR="00B25DF2" w:rsidRPr="00824D71" w:rsidRDefault="00824D71" w:rsidP="00784AA3">
            <w:pPr>
              <w:tabs>
                <w:tab w:val="left" w:pos="851"/>
                <w:tab w:val="left" w:pos="3685"/>
                <w:tab w:val="left" w:pos="4819"/>
                <w:tab w:val="left" w:pos="6520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Пометки</w:t>
            </w:r>
          </w:p>
        </w:tc>
      </w:tr>
    </w:tbl>
    <w:p w:rsidR="00B25DF2" w:rsidRPr="00722471" w:rsidRDefault="00B25DF2">
      <w:pPr>
        <w:rPr>
          <w:rFonts w:asciiTheme="minorHAnsi" w:hAnsiTheme="minorHAnsi"/>
          <w:lang w:val="ru-RU"/>
        </w:rPr>
      </w:pPr>
    </w:p>
    <w:sectPr w:rsidR="00B25DF2" w:rsidRPr="00722471" w:rsidSect="00904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134" w:bottom="851" w:left="1417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43" w:rsidRDefault="002B6943" w:rsidP="00824D71">
      <w:r>
        <w:separator/>
      </w:r>
    </w:p>
  </w:endnote>
  <w:endnote w:type="continuationSeparator" w:id="0">
    <w:p w:rsidR="002B6943" w:rsidRDefault="002B6943" w:rsidP="0082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721 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8D" w:rsidRDefault="00F26F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4D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B8D" w:rsidRDefault="002B694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8D" w:rsidRDefault="00F26FA0">
    <w:pPr>
      <w:pStyle w:val="a5"/>
      <w:framePr w:wrap="around" w:vAnchor="text" w:hAnchor="margin" w:xAlign="right" w:y="1"/>
      <w:rPr>
        <w:rStyle w:val="a7"/>
      </w:rPr>
    </w:pPr>
    <w:r>
      <w:rPr>
        <w:rStyle w:val="a7"/>
        <w:rFonts w:ascii="CG Times" w:hAnsi="CG Times"/>
      </w:rPr>
      <w:fldChar w:fldCharType="begin"/>
    </w:r>
    <w:r w:rsidR="00824D71">
      <w:rPr>
        <w:rStyle w:val="a7"/>
        <w:rFonts w:ascii="CG Times" w:hAnsi="CG Times"/>
      </w:rPr>
      <w:instrText xml:space="preserve">PAGE  </w:instrText>
    </w:r>
    <w:r>
      <w:rPr>
        <w:rStyle w:val="a7"/>
        <w:rFonts w:ascii="CG Times" w:hAnsi="CG Times"/>
      </w:rPr>
      <w:fldChar w:fldCharType="separate"/>
    </w:r>
    <w:r w:rsidR="00796F50">
      <w:rPr>
        <w:rStyle w:val="a7"/>
        <w:rFonts w:ascii="CG Times" w:hAnsi="CG Times"/>
        <w:noProof/>
      </w:rPr>
      <w:t>1</w:t>
    </w:r>
    <w:r>
      <w:rPr>
        <w:rStyle w:val="a7"/>
        <w:rFonts w:ascii="CG Times" w:hAnsi="CG Times"/>
      </w:rPr>
      <w:fldChar w:fldCharType="end"/>
    </w:r>
  </w:p>
  <w:p w:rsidR="00335B8D" w:rsidRDefault="00824D71">
    <w:pPr>
      <w:spacing w:before="140" w:line="100" w:lineRule="exact"/>
      <w:ind w:right="360"/>
      <w:rPr>
        <w:rFonts w:ascii="CG Times" w:hAnsi="CG Times"/>
        <w:sz w:val="10"/>
      </w:rPr>
    </w:pPr>
    <w:r>
      <w:rPr>
        <w:rFonts w:ascii="CG Times" w:hAnsi="CG Times"/>
        <w:sz w:val="16"/>
      </w:rPr>
      <w:tab/>
    </w:r>
    <w:r>
      <w:rPr>
        <w:rFonts w:ascii="CG Times" w:hAnsi="CG Times"/>
        <w:sz w:val="16"/>
      </w:rPr>
      <w:tab/>
    </w:r>
    <w:r>
      <w:rPr>
        <w:rFonts w:ascii="CG Times" w:hAnsi="CG Times"/>
        <w:sz w:val="16"/>
      </w:rPr>
      <w:tab/>
    </w:r>
    <w:r>
      <w:rPr>
        <w:rFonts w:ascii="CG Times" w:hAnsi="CG Times"/>
        <w:sz w:val="10"/>
      </w:rPr>
      <w:tab/>
    </w:r>
  </w:p>
  <w:p w:rsidR="00335B8D" w:rsidRDefault="002B6943">
    <w:pPr>
      <w:tabs>
        <w:tab w:val="left" w:pos="851"/>
        <w:tab w:val="left" w:pos="3685"/>
        <w:tab w:val="left" w:pos="6520"/>
      </w:tabs>
      <w:suppressAutoHyphens/>
      <w:rPr>
        <w:rFonts w:ascii="CG Times" w:hAnsi="CG Times"/>
        <w:sz w:val="24"/>
      </w:rPr>
    </w:pPr>
  </w:p>
  <w:p w:rsidR="00335B8D" w:rsidRDefault="002B6943">
    <w:pPr>
      <w:rPr>
        <w:rFonts w:ascii="CG Times" w:hAnsi="CG Times"/>
      </w:rPr>
    </w:pPr>
    <w:r>
      <w:rPr>
        <w:rFonts w:ascii="CG Times" w:hAnsi="CG Times"/>
        <w:noProof/>
      </w:rPr>
      <w:pict>
        <v:rect id="_x0000_s2049" style="position:absolute;margin-left:70.85pt;margin-top:12pt;width:467.75pt;height:10pt;z-index:251660288;mso-position-horizontal-relative:page" o:allowincell="f" filled="f" stroked="f" strokeweight="0">
          <v:textbox inset="0,0,0,0">
            <w:txbxContent>
              <w:p w:rsidR="00335B8D" w:rsidRDefault="00824D71">
                <w:pPr>
                  <w:tabs>
                    <w:tab w:val="center" w:pos="4677"/>
                    <w:tab w:val="right" w:pos="9355"/>
                  </w:tabs>
                </w:pPr>
                <w:r>
                  <w:rPr>
                    <w:sz w:val="24"/>
                  </w:rPr>
                  <w:tab/>
                </w:r>
                <w:r>
                  <w:rPr>
                    <w:sz w:val="24"/>
                  </w:rPr>
                  <w:tab/>
                </w:r>
              </w:p>
            </w:txbxContent>
          </v:textbox>
          <w10:wrap anchorx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B6" w:rsidRDefault="002E05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43" w:rsidRDefault="002B6943" w:rsidP="00824D71">
      <w:r>
        <w:separator/>
      </w:r>
    </w:p>
  </w:footnote>
  <w:footnote w:type="continuationSeparator" w:id="0">
    <w:p w:rsidR="002B6943" w:rsidRDefault="002B6943" w:rsidP="0082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B6" w:rsidRDefault="002E05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50" w:rsidRPr="0019374A" w:rsidRDefault="00796F50" w:rsidP="00796F50">
    <w:pPr>
      <w:pStyle w:val="ab"/>
      <w:spacing w:before="0" w:beforeAutospacing="0" w:after="0" w:afterAutospacing="0"/>
      <w:ind w:left="431"/>
      <w:jc w:val="center"/>
      <w:rPr>
        <w:b/>
        <w:noProof/>
        <w:color w:val="262626"/>
        <w:spacing w:val="-20"/>
      </w:rPr>
    </w:pPr>
    <w:r w:rsidRPr="0019374A">
      <w:rPr>
        <w:b/>
        <w:noProof/>
        <w:color w:val="262626"/>
        <w:spacing w:val="-20"/>
      </w:rPr>
      <w:t>Заполненный опросный лист направляйте в адрес  ООО «ТИ-СИСТЕМС»</w:t>
    </w:r>
  </w:p>
  <w:p w:rsidR="00796F50" w:rsidRPr="0019374A" w:rsidRDefault="00796F50" w:rsidP="00796F50">
    <w:pPr>
      <w:pStyle w:val="a3"/>
      <w:ind w:left="431"/>
      <w:jc w:val="center"/>
      <w:rPr>
        <w:rFonts w:ascii="Times New Roman" w:hAnsi="Times New Roman"/>
        <w:b/>
        <w:bCs/>
        <w:noProof/>
        <w:color w:val="262626"/>
        <w:spacing w:val="-20"/>
        <w:sz w:val="24"/>
        <w:szCs w:val="24"/>
        <w:lang w:val="ru-RU"/>
      </w:rPr>
    </w:pPr>
    <w:r w:rsidRPr="0019374A">
      <w:rPr>
        <w:rFonts w:ascii="Times New Roman" w:hAnsi="Times New Roman"/>
        <w:b/>
        <w:bCs/>
        <w:noProof/>
        <w:color w:val="262626"/>
        <w:spacing w:val="-20"/>
        <w:sz w:val="24"/>
        <w:szCs w:val="24"/>
        <w:lang w:val="ru-RU"/>
      </w:rPr>
      <w:t xml:space="preserve">Тел: +7 (495) 777-4788, 7489626, 5007155  Эл. почта:   </w:t>
    </w:r>
    <w:hyperlink r:id="rId1" w:history="1">
      <w:r w:rsidRPr="0019374A">
        <w:rPr>
          <w:rStyle w:val="aa"/>
          <w:rFonts w:ascii="Times New Roman" w:hAnsi="Times New Roman"/>
          <w:b/>
          <w:bCs/>
          <w:noProof/>
          <w:color w:val="262626"/>
          <w:spacing w:val="-20"/>
          <w:sz w:val="24"/>
          <w:szCs w:val="24"/>
          <w:u w:val="none"/>
        </w:rPr>
        <w:t>info</w:t>
      </w:r>
      <w:r w:rsidRPr="0019374A">
        <w:rPr>
          <w:rStyle w:val="aa"/>
          <w:rFonts w:ascii="Times New Roman" w:hAnsi="Times New Roman"/>
          <w:b/>
          <w:bCs/>
          <w:noProof/>
          <w:color w:val="262626"/>
          <w:spacing w:val="-20"/>
          <w:sz w:val="24"/>
          <w:szCs w:val="24"/>
          <w:u w:val="none"/>
          <w:lang w:val="ru-RU"/>
        </w:rPr>
        <w:t>@</w:t>
      </w:r>
      <w:r w:rsidRPr="0019374A">
        <w:rPr>
          <w:rStyle w:val="aa"/>
          <w:rFonts w:ascii="Times New Roman" w:hAnsi="Times New Roman"/>
          <w:b/>
          <w:bCs/>
          <w:noProof/>
          <w:color w:val="262626"/>
          <w:spacing w:val="-20"/>
          <w:sz w:val="24"/>
          <w:szCs w:val="24"/>
          <w:u w:val="none"/>
        </w:rPr>
        <w:t>tisys</w:t>
      </w:r>
      <w:r w:rsidRPr="0019374A">
        <w:rPr>
          <w:rStyle w:val="aa"/>
          <w:rFonts w:ascii="Times New Roman" w:hAnsi="Times New Roman"/>
          <w:b/>
          <w:bCs/>
          <w:noProof/>
          <w:color w:val="262626"/>
          <w:spacing w:val="-20"/>
          <w:sz w:val="24"/>
          <w:szCs w:val="24"/>
          <w:u w:val="none"/>
          <w:lang w:val="ru-RU"/>
        </w:rPr>
        <w:t>.</w:t>
      </w:r>
      <w:r w:rsidRPr="0019374A">
        <w:rPr>
          <w:rStyle w:val="aa"/>
          <w:rFonts w:ascii="Times New Roman" w:hAnsi="Times New Roman"/>
          <w:b/>
          <w:bCs/>
          <w:noProof/>
          <w:color w:val="262626"/>
          <w:spacing w:val="-20"/>
          <w:sz w:val="24"/>
          <w:szCs w:val="24"/>
          <w:u w:val="none"/>
        </w:rPr>
        <w:t>ru</w:t>
      </w:r>
    </w:hyperlink>
    <w:r w:rsidRPr="0019374A">
      <w:rPr>
        <w:rFonts w:ascii="Times New Roman" w:hAnsi="Times New Roman"/>
        <w:b/>
        <w:bCs/>
        <w:noProof/>
        <w:color w:val="262626"/>
        <w:spacing w:val="-20"/>
        <w:sz w:val="24"/>
        <w:szCs w:val="24"/>
        <w:lang w:val="ru-RU"/>
      </w:rPr>
      <w:t xml:space="preserve">     Интернет:  </w:t>
    </w:r>
    <w:hyperlink r:id="rId2" w:history="1">
      <w:r w:rsidRPr="0019374A">
        <w:rPr>
          <w:rStyle w:val="aa"/>
          <w:rFonts w:ascii="Times New Roman" w:hAnsi="Times New Roman"/>
          <w:b/>
          <w:bCs/>
          <w:noProof/>
          <w:color w:val="262626"/>
          <w:spacing w:val="-20"/>
          <w:sz w:val="24"/>
          <w:szCs w:val="24"/>
          <w:u w:val="none"/>
        </w:rPr>
        <w:t>www</w:t>
      </w:r>
      <w:r w:rsidRPr="0019374A">
        <w:rPr>
          <w:rStyle w:val="aa"/>
          <w:rFonts w:ascii="Times New Roman" w:hAnsi="Times New Roman"/>
          <w:b/>
          <w:bCs/>
          <w:noProof/>
          <w:color w:val="262626"/>
          <w:spacing w:val="-20"/>
          <w:sz w:val="24"/>
          <w:szCs w:val="24"/>
          <w:u w:val="none"/>
          <w:lang w:val="ru-RU"/>
        </w:rPr>
        <w:t>.</w:t>
      </w:r>
      <w:r w:rsidRPr="0019374A">
        <w:rPr>
          <w:rStyle w:val="aa"/>
          <w:rFonts w:ascii="Times New Roman" w:hAnsi="Times New Roman"/>
          <w:b/>
          <w:bCs/>
          <w:noProof/>
          <w:color w:val="262626"/>
          <w:spacing w:val="-20"/>
          <w:sz w:val="24"/>
          <w:szCs w:val="24"/>
          <w:u w:val="none"/>
        </w:rPr>
        <w:t>tisys</w:t>
      </w:r>
      <w:r w:rsidRPr="0019374A">
        <w:rPr>
          <w:rStyle w:val="aa"/>
          <w:rFonts w:ascii="Times New Roman" w:hAnsi="Times New Roman"/>
          <w:b/>
          <w:bCs/>
          <w:noProof/>
          <w:color w:val="262626"/>
          <w:spacing w:val="-20"/>
          <w:sz w:val="24"/>
          <w:szCs w:val="24"/>
          <w:u w:val="none"/>
          <w:lang w:val="ru-RU"/>
        </w:rPr>
        <w:t>.</w:t>
      </w:r>
      <w:r w:rsidRPr="0019374A">
        <w:rPr>
          <w:rStyle w:val="aa"/>
          <w:rFonts w:ascii="Times New Roman" w:hAnsi="Times New Roman"/>
          <w:b/>
          <w:bCs/>
          <w:noProof/>
          <w:color w:val="262626"/>
          <w:spacing w:val="-20"/>
          <w:sz w:val="24"/>
          <w:szCs w:val="24"/>
          <w:u w:val="none"/>
        </w:rPr>
        <w:t>ru</w:t>
      </w:r>
    </w:hyperlink>
    <w:r w:rsidRPr="0019374A">
      <w:rPr>
        <w:rFonts w:ascii="Times New Roman" w:hAnsi="Times New Roman"/>
        <w:b/>
        <w:bCs/>
        <w:noProof/>
        <w:color w:val="262626"/>
        <w:spacing w:val="-20"/>
        <w:sz w:val="24"/>
        <w:szCs w:val="24"/>
        <w:lang w:val="ru-RU"/>
      </w:rPr>
      <w:t xml:space="preserve"> </w:t>
    </w:r>
  </w:p>
  <w:p w:rsidR="002434B1" w:rsidRPr="002E05B6" w:rsidRDefault="002B6943">
    <w:pPr>
      <w:pStyle w:val="a3"/>
      <w:rPr>
        <w:lang w:val="ru-RU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B6" w:rsidRDefault="002E05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25DF2"/>
    <w:rsid w:val="00072397"/>
    <w:rsid w:val="001F314F"/>
    <w:rsid w:val="002B6943"/>
    <w:rsid w:val="002E05B6"/>
    <w:rsid w:val="005473C2"/>
    <w:rsid w:val="005D5894"/>
    <w:rsid w:val="00722471"/>
    <w:rsid w:val="00796F50"/>
    <w:rsid w:val="00824D71"/>
    <w:rsid w:val="00904D01"/>
    <w:rsid w:val="00B25DF2"/>
    <w:rsid w:val="00E02209"/>
    <w:rsid w:val="00F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F2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nl-N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DF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25DF2"/>
    <w:rPr>
      <w:rFonts w:ascii="Courier" w:eastAsia="Times New Roman" w:hAnsi="Courier" w:cs="Times New Roman"/>
      <w:sz w:val="20"/>
      <w:szCs w:val="20"/>
      <w:lang w:val="nl-NL" w:eastAsia="ru-RU"/>
    </w:rPr>
  </w:style>
  <w:style w:type="paragraph" w:styleId="a5">
    <w:name w:val="footer"/>
    <w:basedOn w:val="a"/>
    <w:link w:val="a6"/>
    <w:rsid w:val="00B25DF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B25DF2"/>
    <w:rPr>
      <w:rFonts w:ascii="Courier" w:eastAsia="Times New Roman" w:hAnsi="Courier" w:cs="Times New Roman"/>
      <w:sz w:val="20"/>
      <w:szCs w:val="20"/>
      <w:lang w:val="nl-NL" w:eastAsia="ru-RU"/>
    </w:rPr>
  </w:style>
  <w:style w:type="character" w:styleId="a7">
    <w:name w:val="page number"/>
    <w:basedOn w:val="a0"/>
    <w:rsid w:val="00B25DF2"/>
  </w:style>
  <w:style w:type="paragraph" w:styleId="a8">
    <w:name w:val="Title"/>
    <w:basedOn w:val="a"/>
    <w:link w:val="a9"/>
    <w:qFormat/>
    <w:rsid w:val="00B25DF2"/>
    <w:pPr>
      <w:tabs>
        <w:tab w:val="center" w:pos="4678"/>
      </w:tabs>
      <w:suppressAutoHyphens/>
      <w:jc w:val="center"/>
    </w:pPr>
    <w:rPr>
      <w:rFonts w:ascii="Swis721 Blk BT" w:hAnsi="Swis721 Blk BT"/>
      <w:sz w:val="48"/>
      <w:lang w:val="en-GB"/>
    </w:rPr>
  </w:style>
  <w:style w:type="character" w:customStyle="1" w:styleId="a9">
    <w:name w:val="Название Знак"/>
    <w:basedOn w:val="a0"/>
    <w:link w:val="a8"/>
    <w:rsid w:val="00B25DF2"/>
    <w:rPr>
      <w:rFonts w:ascii="Swis721 Blk BT" w:eastAsia="Times New Roman" w:hAnsi="Swis721 Blk BT" w:cs="Times New Roman"/>
      <w:sz w:val="48"/>
      <w:szCs w:val="20"/>
      <w:lang w:val="en-GB" w:eastAsia="ru-RU"/>
    </w:rPr>
  </w:style>
  <w:style w:type="character" w:styleId="aa">
    <w:name w:val="Hyperlink"/>
    <w:rsid w:val="002E05B6"/>
    <w:rPr>
      <w:color w:val="0000FF"/>
      <w:u w:val="single"/>
    </w:rPr>
  </w:style>
  <w:style w:type="paragraph" w:styleId="ab">
    <w:name w:val="Normal (Web)"/>
    <w:basedOn w:val="a"/>
    <w:rsid w:val="002E05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sys.ru" TargetMode="External"/><Relationship Id="rId1" Type="http://schemas.openxmlformats.org/officeDocument/2006/relationships/hyperlink" Target="mailto:info@tis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iermakov</dc:creator>
  <cp:lastModifiedBy>home</cp:lastModifiedBy>
  <cp:revision>5</cp:revision>
  <dcterms:created xsi:type="dcterms:W3CDTF">2011-08-19T05:32:00Z</dcterms:created>
  <dcterms:modified xsi:type="dcterms:W3CDTF">2015-10-13T20:57:00Z</dcterms:modified>
</cp:coreProperties>
</file>